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B4" w:rsidRPr="00965E1C" w:rsidRDefault="00BA43B4" w:rsidP="00BA43B4">
      <w:pPr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ANEXO 2.</w:t>
      </w:r>
    </w:p>
    <w:p w:rsidR="00BA43B4" w:rsidRPr="00965E1C" w:rsidRDefault="00BA43B4" w:rsidP="00BA43B4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  <w:lang w:val="es-ES"/>
        </w:rPr>
      </w:pPr>
      <w:r w:rsidRPr="00965E1C">
        <w:rPr>
          <w:rFonts w:ascii="Ancizar Sans" w:hAnsi="Ancizar Sans" w:cstheme="minorHAnsi"/>
          <w:b/>
          <w:sz w:val="22"/>
          <w:szCs w:val="22"/>
          <w:lang w:val="es-ES"/>
        </w:rPr>
        <w:t>FORMATO ESTADO FINANCIERO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  <w:lang w:val="es-ES"/>
        </w:rPr>
      </w:pPr>
      <w:r w:rsidRPr="00965E1C">
        <w:rPr>
          <w:rFonts w:ascii="Ancizar Sans" w:hAnsi="Ancizar Sans" w:cstheme="minorHAnsi"/>
          <w:b/>
          <w:sz w:val="22"/>
          <w:szCs w:val="22"/>
          <w:lang w:val="es-ES"/>
        </w:rPr>
        <w:t>RAZÓN SOCIAL: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  <w:lang w:val="es-ES"/>
        </w:rPr>
      </w:pPr>
      <w:proofErr w:type="spellStart"/>
      <w:r w:rsidRPr="00965E1C">
        <w:rPr>
          <w:rFonts w:ascii="Ancizar Sans" w:hAnsi="Ancizar Sans" w:cstheme="minorHAnsi"/>
          <w:b/>
          <w:sz w:val="22"/>
          <w:szCs w:val="22"/>
          <w:lang w:val="es-ES"/>
        </w:rPr>
        <w:t>NIT</w:t>
      </w:r>
      <w:proofErr w:type="spellEnd"/>
      <w:r w:rsidRPr="00965E1C">
        <w:rPr>
          <w:rFonts w:ascii="Ancizar Sans" w:hAnsi="Ancizar Sans" w:cstheme="minorHAnsi"/>
          <w:b/>
          <w:sz w:val="22"/>
          <w:szCs w:val="22"/>
          <w:lang w:val="es-ES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591"/>
        <w:gridCol w:w="2767"/>
        <w:gridCol w:w="1657"/>
      </w:tblGrid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ACTIVO</w:t>
            </w: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PASIVO</w:t>
            </w: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ACTIVO CORRIENTE (AC)</w:t>
            </w: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PASIVO CORRIENTE (AC)</w:t>
            </w: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ACTIVO FIJO</w:t>
            </w: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PASIVO MEDIANO Y LARGO PLAZO (PM)</w:t>
            </w: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OTROS ACTIVOS</w:t>
            </w: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ACTIVO TOTAL (AT)</w:t>
            </w: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PASIVO TOTAL (PT)</w:t>
            </w: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PATRIMONIO</w:t>
            </w: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TOTAL PASIVO MAS PATRIMONIO</w:t>
            </w: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TOTAL INGRESOS</w:t>
            </w: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b/>
                <w:sz w:val="22"/>
                <w:szCs w:val="22"/>
              </w:rPr>
              <w:t>TOTAL GASTOS</w:t>
            </w: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3008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UTILIDAD ANTES DE IMPUESTOS</w:t>
            </w:r>
          </w:p>
        </w:tc>
        <w:tc>
          <w:tcPr>
            <w:tcW w:w="176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935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UTILIDAD NETA</w:t>
            </w:r>
          </w:p>
        </w:tc>
        <w:tc>
          <w:tcPr>
            <w:tcW w:w="1839" w:type="dxa"/>
            <w:shd w:val="clear" w:color="auto" w:fill="auto"/>
          </w:tcPr>
          <w:p w:rsidR="00BA43B4" w:rsidRPr="00965E1C" w:rsidRDefault="00BA43B4" w:rsidP="008119C9">
            <w:pPr>
              <w:pStyle w:val="Textoindependiente"/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</w:tbl>
    <w:p w:rsidR="00BA43B4" w:rsidRPr="00965E1C" w:rsidRDefault="00BA43B4" w:rsidP="00BA43B4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</w:p>
    <w:p w:rsidR="00BA43B4" w:rsidRPr="00965E1C" w:rsidRDefault="00BA43B4" w:rsidP="00BA43B4">
      <w:pPr>
        <w:pStyle w:val="Textoindependiente"/>
        <w:jc w:val="left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RAZONES FINANCIERAS:</w:t>
      </w:r>
    </w:p>
    <w:p w:rsidR="00BA43B4" w:rsidRPr="00965E1C" w:rsidRDefault="00BA43B4" w:rsidP="00BA43B4">
      <w:pPr>
        <w:pStyle w:val="Textoindependiente"/>
        <w:jc w:val="left"/>
        <w:rPr>
          <w:rFonts w:ascii="Ancizar Sans" w:hAnsi="Ancizar Sans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156"/>
      </w:tblGrid>
      <w:tr w:rsidR="00BA43B4" w:rsidRPr="00965E1C" w:rsidTr="008119C9">
        <w:tc>
          <w:tcPr>
            <w:tcW w:w="4673" w:type="dxa"/>
          </w:tcPr>
          <w:p w:rsidR="00BA43B4" w:rsidRPr="00965E1C" w:rsidRDefault="00BA43B4" w:rsidP="008119C9">
            <w:pPr>
              <w:pStyle w:val="Textoindependiente"/>
              <w:jc w:val="left"/>
              <w:rPr>
                <w:rFonts w:ascii="Ancizar Sans" w:hAnsi="Ancizar Sans" w:cstheme="minorHAnsi"/>
                <w:sz w:val="22"/>
                <w:szCs w:val="22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</w:rPr>
              <w:t>CAPITAL DE TRABAJO (</w:t>
            </w: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</w:rPr>
              <w:t>CT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</w:rPr>
              <w:t>) AC – PC=</w:t>
            </w:r>
          </w:p>
        </w:tc>
        <w:tc>
          <w:tcPr>
            <w:tcW w:w="4157" w:type="dxa"/>
          </w:tcPr>
          <w:p w:rsidR="00BA43B4" w:rsidRPr="00965E1C" w:rsidRDefault="00BA43B4" w:rsidP="008119C9">
            <w:pPr>
              <w:pStyle w:val="Textoindependiente"/>
              <w:jc w:val="left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4673" w:type="dxa"/>
          </w:tcPr>
          <w:p w:rsidR="00BA43B4" w:rsidRPr="00965E1C" w:rsidRDefault="00BA43B4" w:rsidP="008119C9">
            <w:pPr>
              <w:pStyle w:val="Textoindependiente"/>
              <w:jc w:val="left"/>
              <w:rPr>
                <w:rFonts w:ascii="Ancizar Sans" w:hAnsi="Ancizar Sans" w:cstheme="minorHAnsi"/>
                <w:sz w:val="22"/>
                <w:szCs w:val="22"/>
                <w:lang w:val="es-ES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"/>
              </w:rPr>
              <w:t>NIVEL DE ENDEUDAMIENTO (E) PT / AT =</w:t>
            </w:r>
          </w:p>
        </w:tc>
        <w:tc>
          <w:tcPr>
            <w:tcW w:w="4157" w:type="dxa"/>
          </w:tcPr>
          <w:p w:rsidR="00BA43B4" w:rsidRPr="00965E1C" w:rsidRDefault="00BA43B4" w:rsidP="008119C9">
            <w:pPr>
              <w:pStyle w:val="Textoindependiente"/>
              <w:jc w:val="left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BA43B4" w:rsidRPr="00965E1C" w:rsidTr="008119C9">
        <w:tc>
          <w:tcPr>
            <w:tcW w:w="4673" w:type="dxa"/>
          </w:tcPr>
          <w:p w:rsidR="00BA43B4" w:rsidRPr="00965E1C" w:rsidRDefault="00BA43B4" w:rsidP="008119C9">
            <w:pPr>
              <w:pStyle w:val="Textoindependiente"/>
              <w:jc w:val="left"/>
              <w:rPr>
                <w:rFonts w:ascii="Ancizar Sans" w:hAnsi="Ancizar Sans" w:cstheme="minorHAnsi"/>
                <w:sz w:val="22"/>
                <w:szCs w:val="22"/>
                <w:lang w:val="es-ES"/>
              </w:rPr>
            </w:pPr>
            <w:r w:rsidRPr="00965E1C">
              <w:rPr>
                <w:rFonts w:ascii="Ancizar Sans" w:hAnsi="Ancizar Sans" w:cstheme="minorHAnsi"/>
                <w:sz w:val="22"/>
                <w:szCs w:val="22"/>
                <w:lang w:val="es-ES"/>
              </w:rPr>
              <w:t>*</w:t>
            </w: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  <w:lang w:val="es-ES"/>
              </w:rPr>
              <w:t>RELACION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  <w:lang w:val="es-ES"/>
              </w:rPr>
              <w:t xml:space="preserve"> PATRIMONIAL (</w:t>
            </w:r>
            <w:proofErr w:type="spellStart"/>
            <w:r w:rsidRPr="00965E1C">
              <w:rPr>
                <w:rFonts w:ascii="Ancizar Sans" w:hAnsi="Ancizar Sans" w:cstheme="minorHAnsi"/>
                <w:sz w:val="22"/>
                <w:szCs w:val="22"/>
                <w:lang w:val="es-ES"/>
              </w:rPr>
              <w:t>RP</w:t>
            </w:r>
            <w:proofErr w:type="spellEnd"/>
            <w:r w:rsidRPr="00965E1C">
              <w:rPr>
                <w:rFonts w:ascii="Ancizar Sans" w:hAnsi="Ancizar Sans" w:cstheme="minorHAnsi"/>
                <w:sz w:val="22"/>
                <w:szCs w:val="22"/>
                <w:lang w:val="es-ES"/>
              </w:rPr>
              <w:t>)</w:t>
            </w:r>
          </w:p>
        </w:tc>
        <w:tc>
          <w:tcPr>
            <w:tcW w:w="4157" w:type="dxa"/>
          </w:tcPr>
          <w:p w:rsidR="00BA43B4" w:rsidRPr="00965E1C" w:rsidRDefault="00BA43B4" w:rsidP="008119C9">
            <w:pPr>
              <w:pStyle w:val="Textoindependiente"/>
              <w:jc w:val="left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</w:tbl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 xml:space="preserve">________________________                                ____________________________                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REPRESENTANTE LEGAL                                    CONTADOR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 xml:space="preserve">NOMBRE                                                                </w:t>
      </w:r>
      <w:proofErr w:type="spellStart"/>
      <w:r w:rsidRPr="00965E1C">
        <w:rPr>
          <w:rFonts w:ascii="Ancizar Sans" w:hAnsi="Ancizar Sans" w:cstheme="minorHAnsi"/>
          <w:b/>
          <w:sz w:val="22"/>
          <w:szCs w:val="22"/>
        </w:rPr>
        <w:t>NOMBRE</w:t>
      </w:r>
      <w:proofErr w:type="spellEnd"/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 xml:space="preserve">                                                                                 T. P. No.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________________________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REVISOR FISCAL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NOMBRE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T. P. No.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Notas: *</w:t>
      </w:r>
      <w:r w:rsidRPr="00965E1C">
        <w:rPr>
          <w:rFonts w:ascii="Ancizar Sans" w:hAnsi="Ancizar Sans" w:cstheme="minorHAnsi"/>
          <w:sz w:val="22"/>
          <w:szCs w:val="22"/>
        </w:rPr>
        <w:t>La relación patrimonial es igual a la razón entre el Valor Total de la Oferta Económica y el Patrimonio.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sz w:val="22"/>
          <w:szCs w:val="22"/>
        </w:rPr>
      </w:pPr>
      <w:r w:rsidRPr="00965E1C">
        <w:rPr>
          <w:rFonts w:ascii="Ancizar Sans" w:hAnsi="Ancizar Sans" w:cstheme="minorHAnsi"/>
          <w:sz w:val="22"/>
          <w:szCs w:val="22"/>
        </w:rPr>
        <w:t>Toda la información deberá presentarse en pesos colombianos.</w:t>
      </w:r>
    </w:p>
    <w:p w:rsidR="00BA43B4" w:rsidRPr="00965E1C" w:rsidRDefault="00BA43B4" w:rsidP="00BA43B4">
      <w:pPr>
        <w:pStyle w:val="Textoindependiente"/>
        <w:rPr>
          <w:rFonts w:ascii="Ancizar Sans" w:hAnsi="Ancizar Sans" w:cstheme="minorHAnsi"/>
          <w:sz w:val="22"/>
          <w:szCs w:val="22"/>
        </w:rPr>
      </w:pPr>
      <w:r w:rsidRPr="00965E1C">
        <w:rPr>
          <w:rFonts w:ascii="Ancizar Sans" w:hAnsi="Ancizar Sans" w:cstheme="minorHAnsi"/>
          <w:sz w:val="22"/>
          <w:szCs w:val="22"/>
        </w:rPr>
        <w:t>El Contador deberá adjuntar fotocopia de la tarjeta profesional acompañada del certificado digital de vigencia de su inscripción, de fecha reciente o que se encuentre vigente a la fecha de cierre del proceso.</w:t>
      </w:r>
    </w:p>
    <w:p w:rsidR="00BA43B4" w:rsidRPr="00965E1C" w:rsidRDefault="00BA43B4" w:rsidP="00BA43B4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965E1C">
        <w:rPr>
          <w:rFonts w:ascii="Ancizar Sans" w:hAnsi="Ancizar Sans" w:cstheme="minorHAnsi"/>
          <w:b/>
          <w:sz w:val="22"/>
          <w:szCs w:val="22"/>
        </w:rPr>
        <w:t>(FIN ANEXO 2)</w:t>
      </w:r>
    </w:p>
    <w:p w:rsidR="00C916AF" w:rsidRPr="00BA43B4" w:rsidRDefault="00C916AF" w:rsidP="00BA43B4">
      <w:pPr>
        <w:pStyle w:val="Textoindependiente"/>
        <w:rPr>
          <w:rFonts w:ascii="Ancizar Sans" w:hAnsi="Ancizar Sans" w:cstheme="minorHAnsi"/>
          <w:b/>
          <w:sz w:val="22"/>
          <w:szCs w:val="22"/>
        </w:rPr>
      </w:pPr>
    </w:p>
    <w:sectPr w:rsidR="00C916AF" w:rsidRPr="00BA43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99" w:rsidRDefault="00847B99" w:rsidP="00BA43B4">
      <w:r>
        <w:separator/>
      </w:r>
    </w:p>
  </w:endnote>
  <w:endnote w:type="continuationSeparator" w:id="0">
    <w:p w:rsidR="00847B99" w:rsidRDefault="00847B99" w:rsidP="00BA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99" w:rsidRDefault="00847B99" w:rsidP="00BA43B4">
      <w:r>
        <w:separator/>
      </w:r>
    </w:p>
  </w:footnote>
  <w:footnote w:type="continuationSeparator" w:id="0">
    <w:p w:rsidR="00847B99" w:rsidRDefault="00847B99" w:rsidP="00BA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B4" w:rsidRPr="00C76E20" w:rsidRDefault="00BA43B4" w:rsidP="00BA43B4">
    <w:pPr>
      <w:pStyle w:val="Encabezado"/>
      <w:ind w:right="-1"/>
      <w:rPr>
        <w:rFonts w:ascii="Ancizar Sans" w:hAnsi="Ancizar Sans"/>
        <w:b/>
      </w:rPr>
    </w:pPr>
    <w:r w:rsidRPr="00EC639F">
      <w:rPr>
        <w:rFonts w:ascii="Ancizar Sans" w:hAnsi="Ancizar Sans"/>
        <w:b/>
      </w:rPr>
      <w:t>OCSP-001-2020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BA43B4" w:rsidRDefault="00BA43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4"/>
    <w:rsid w:val="00847B99"/>
    <w:rsid w:val="00BA43B4"/>
    <w:rsid w:val="00C9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787B"/>
  <w15:chartTrackingRefBased/>
  <w15:docId w15:val="{7C3A4158-F401-4E47-95AF-45621D89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A43B4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A43B4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BA43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A43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A43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3B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khernandezf</dc:creator>
  <cp:keywords/>
  <dc:description/>
  <cp:lastModifiedBy>khernandezf</cp:lastModifiedBy>
  <cp:revision>1</cp:revision>
  <dcterms:created xsi:type="dcterms:W3CDTF">2020-02-12T20:38:00Z</dcterms:created>
  <dcterms:modified xsi:type="dcterms:W3CDTF">2020-02-12T20:39:00Z</dcterms:modified>
</cp:coreProperties>
</file>